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="1825" w:tblpY="8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信息标题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附    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请示部门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请示时间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信息发布类别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信息来源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是否涉及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保密内容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核稿意见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核稿意见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宣传部部长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1  信息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发布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类别：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新师要闻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；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媒体聚焦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；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通知公告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院部动态；教学科研；学生工作；理论视点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2  信息来源：本单位制发；转载（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须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  <w:t>注明转载来源）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sz w:val="40"/>
          <w:szCs w:val="40"/>
        </w:rPr>
        <w:t>新疆师范大学</w:t>
      </w:r>
      <w:r>
        <w:rPr>
          <w:rStyle w:val="5"/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一级网络平台</w:t>
      </w:r>
      <w:r>
        <w:rPr>
          <w:rStyle w:val="5"/>
          <w:rFonts w:hint="eastAsia" w:ascii="方正小标宋简体" w:hAnsi="方正小标宋简体" w:eastAsia="方正小标宋简体" w:cs="方正小标宋简体"/>
          <w:b/>
          <w:sz w:val="40"/>
          <w:szCs w:val="40"/>
        </w:rPr>
        <w:t>信息发布审批单</w:t>
      </w:r>
    </w:p>
    <w:bookmarkEnd w:id="0"/>
    <w:p>
      <w:pPr>
        <w:spacing w:line="360" w:lineRule="auto"/>
        <w:jc w:val="both"/>
        <w:rPr>
          <w:rStyle w:val="5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说明：此表可在完成办公自动化“信息发布申请”审批流程后打印。</w:t>
      </w:r>
    </w:p>
    <w:p>
      <w:pPr>
        <w:ind w:firstLine="2389" w:firstLineChars="850"/>
        <w:rPr>
          <w:rStyle w:val="5"/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新疆师范大学</w:t>
      </w:r>
      <w:r>
        <w:rPr>
          <w:rFonts w:hint="eastAsia"/>
          <w:b/>
          <w:sz w:val="28"/>
          <w:szCs w:val="28"/>
          <w:lang w:eastAsia="zh-CN"/>
        </w:rPr>
        <w:t>党委</w:t>
      </w:r>
      <w:r>
        <w:rPr>
          <w:rFonts w:hint="eastAsia"/>
          <w:b/>
          <w:sz w:val="28"/>
          <w:szCs w:val="28"/>
        </w:rPr>
        <w:t>宣传部制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B6DB5"/>
    <w:rsid w:val="336F1335"/>
    <w:rsid w:val="42F86C06"/>
    <w:rsid w:val="45CB6DB5"/>
    <w:rsid w:val="4D69562C"/>
    <w:rsid w:val="599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295</Characters>
  <Lines>0</Lines>
  <Paragraphs>0</Paragraphs>
  <TotalTime>3</TotalTime>
  <ScaleCrop>false</ScaleCrop>
  <LinksUpToDate>false</LinksUpToDate>
  <CharactersWithSpaces>303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2021-05-28T13:57:00Z</dcterms:created>
  <dc:creator> 非常好小妞 </dc:creator>
  <cp:lastModifiedBy>富雅青 </cp:lastModifiedBy>
  <cp:lastPrinted>2022-04-07T09:09:00Z</cp:lastPrinted>
  <dcterms:modified xsi:type="dcterms:W3CDTF">2022-04-13T03:26:59Z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C7CC0783D4CB40CBA00B33D975B6EDE8</vt:lpwstr>
  </property>
</Properties>
</file>